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1F" w:rsidRPr="00F0127D" w:rsidRDefault="00C7091F" w:rsidP="00F0127D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0127D">
        <w:rPr>
          <w:b/>
          <w:sz w:val="24"/>
          <w:szCs w:val="24"/>
        </w:rPr>
        <w:t>Note sul p</w:t>
      </w:r>
      <w:r w:rsidRPr="00F0127D">
        <w:rPr>
          <w:b/>
          <w:sz w:val="24"/>
          <w:szCs w:val="24"/>
        </w:rPr>
        <w:t xml:space="preserve">rogetto </w:t>
      </w:r>
      <w:r w:rsidRPr="00F0127D">
        <w:rPr>
          <w:b/>
          <w:sz w:val="24"/>
          <w:szCs w:val="24"/>
        </w:rPr>
        <w:t xml:space="preserve">definitivo della </w:t>
      </w:r>
      <w:r w:rsidRPr="00F0127D">
        <w:rPr>
          <w:b/>
          <w:sz w:val="24"/>
          <w:szCs w:val="24"/>
        </w:rPr>
        <w:t>cassa di espansione del Baganza</w:t>
      </w:r>
    </w:p>
    <w:p w:rsidR="00C7091F" w:rsidRPr="00C7091F" w:rsidRDefault="00C7091F" w:rsidP="00C7091F">
      <w:pPr>
        <w:spacing w:line="240" w:lineRule="auto"/>
        <w:contextualSpacing/>
      </w:pPr>
    </w:p>
    <w:p w:rsidR="00E76AE3" w:rsidRPr="00E76AE3" w:rsidRDefault="00E76AE3" w:rsidP="00C7091F">
      <w:pPr>
        <w:spacing w:line="240" w:lineRule="auto"/>
        <w:contextualSpacing/>
        <w:rPr>
          <w:b/>
        </w:rPr>
      </w:pPr>
      <w:r w:rsidRPr="00E76AE3">
        <w:rPr>
          <w:b/>
        </w:rPr>
        <w:t>Dati tecnici sommari</w:t>
      </w:r>
    </w:p>
    <w:p w:rsidR="00E76AE3" w:rsidRDefault="00E76AE3" w:rsidP="00C7091F">
      <w:pPr>
        <w:spacing w:line="240" w:lineRule="auto"/>
        <w:contextualSpacing/>
      </w:pPr>
    </w:p>
    <w:p w:rsidR="00C7091F" w:rsidRPr="00C7091F" w:rsidRDefault="00C7091F" w:rsidP="00C7091F">
      <w:pPr>
        <w:spacing w:line="240" w:lineRule="auto"/>
        <w:contextualSpacing/>
      </w:pPr>
      <w:r w:rsidRPr="00C7091F">
        <w:t xml:space="preserve">La cassa </w:t>
      </w:r>
      <w:r w:rsidR="00E76AE3">
        <w:t xml:space="preserve">del Baganza </w:t>
      </w:r>
      <w:r w:rsidRPr="00C7091F">
        <w:t>sarà realizzata su un’area di 860 mila metri quadrati che interessa i territori dei comuni di Parma, Collecchio, Sala Baganza</w:t>
      </w:r>
      <w:r w:rsidR="00F0127D" w:rsidRPr="00F0127D">
        <w:t xml:space="preserve"> </w:t>
      </w:r>
      <w:r w:rsidR="00F0127D">
        <w:t xml:space="preserve">e </w:t>
      </w:r>
      <w:r w:rsidR="00F0127D" w:rsidRPr="00C7091F">
        <w:t>Felino</w:t>
      </w:r>
      <w:r w:rsidRPr="00C7091F">
        <w:t xml:space="preserve">. Potrà </w:t>
      </w:r>
      <w:r w:rsidR="00F0127D">
        <w:t>laminare</w:t>
      </w:r>
      <w:r w:rsidRPr="00C7091F">
        <w:t xml:space="preserve"> 4,7 milioni di metri cubi di acqua e garantirà un elevato grado di sicurezza ai centri urbani di Parma e di Colorno anche a fronte di una piena eccezionale. Sarà composta di due invasi e </w:t>
      </w:r>
      <w:r w:rsidR="00F0127D">
        <w:t xml:space="preserve">saranno presenti </w:t>
      </w:r>
      <w:r w:rsidRPr="00C7091F">
        <w:t>tre soglie in calcestruzzo per consentirne la regolazione idraulica. La prima sarà dotata di paratoie per regolare la portata in uscita dal corso d’acqua; la seconda collegherà i due comparti; la terza permetterà lo svuotamento della cassa.</w:t>
      </w:r>
    </w:p>
    <w:p w:rsidR="00C7091F" w:rsidRPr="00C7091F" w:rsidRDefault="00C7091F" w:rsidP="00C7091F">
      <w:pPr>
        <w:spacing w:line="240" w:lineRule="auto"/>
        <w:contextualSpacing/>
      </w:pPr>
      <w:r w:rsidRPr="00C7091F">
        <w:t>Ne</w:t>
      </w:r>
      <w:r w:rsidR="00E76AE3">
        <w:t>l pieno della sua capacità, la c</w:t>
      </w:r>
      <w:r w:rsidRPr="00C7091F">
        <w:t xml:space="preserve">assa </w:t>
      </w:r>
      <w:r w:rsidR="00F0127D">
        <w:t>presenterà</w:t>
      </w:r>
      <w:r w:rsidRPr="00C7091F">
        <w:t xml:space="preserve"> uno specchio d’acqua di 68 ettari (44 ettari il primo comparto e 24 ettari il secondo); le arginature avranno una lunghezza complessiva di 3,3 chilometri e un’altezza da </w:t>
      </w:r>
      <w:r w:rsidR="00F0127D">
        <w:t>un minimo</w:t>
      </w:r>
      <w:r w:rsidR="00E76AE3">
        <w:t xml:space="preserve"> </w:t>
      </w:r>
      <w:r w:rsidR="00F0127D">
        <w:t xml:space="preserve">di </w:t>
      </w:r>
      <w:r w:rsidRPr="00C7091F">
        <w:t>1 a</w:t>
      </w:r>
      <w:r w:rsidR="00F0127D">
        <w:t xml:space="preserve"> un massimo di </w:t>
      </w:r>
      <w:r w:rsidRPr="00C7091F">
        <w:t>16 metri.</w:t>
      </w:r>
    </w:p>
    <w:p w:rsidR="00C7091F" w:rsidRPr="00C7091F" w:rsidRDefault="00C7091F" w:rsidP="00C7091F">
      <w:pPr>
        <w:spacing w:line="240" w:lineRule="auto"/>
        <w:contextualSpacing/>
      </w:pPr>
    </w:p>
    <w:p w:rsidR="00C7091F" w:rsidRPr="00C7091F" w:rsidRDefault="00E76AE3" w:rsidP="00C7091F">
      <w:pPr>
        <w:spacing w:line="240" w:lineRule="auto"/>
        <w:contextualSpacing/>
        <w:rPr>
          <w:b/>
        </w:rPr>
      </w:pPr>
      <w:r>
        <w:rPr>
          <w:b/>
        </w:rPr>
        <w:t>Percorso</w:t>
      </w:r>
      <w:bookmarkStart w:id="0" w:name="_GoBack"/>
      <w:bookmarkEnd w:id="0"/>
      <w:r w:rsidR="00C7091F" w:rsidRPr="00C7091F">
        <w:rPr>
          <w:b/>
        </w:rPr>
        <w:t xml:space="preserve"> progettuale</w:t>
      </w:r>
    </w:p>
    <w:p w:rsidR="00C7091F" w:rsidRPr="00C7091F" w:rsidRDefault="00C7091F" w:rsidP="00C7091F">
      <w:pPr>
        <w:spacing w:line="240" w:lineRule="auto"/>
        <w:contextualSpacing/>
      </w:pPr>
    </w:p>
    <w:p w:rsidR="00C7091F" w:rsidRPr="00C7091F" w:rsidRDefault="00C7091F" w:rsidP="00C7091F">
      <w:pPr>
        <w:spacing w:line="240" w:lineRule="auto"/>
        <w:contextualSpacing/>
      </w:pPr>
      <w:r w:rsidRPr="00C7091F">
        <w:t xml:space="preserve">Il nodo idraulico di Parma-Colorno è uno dei 5 nodi idraulici critici e complessi riconosciuti dalla pianificazione di bacino in Emilia-Romagna. </w:t>
      </w:r>
    </w:p>
    <w:p w:rsidR="00C7091F" w:rsidRDefault="00C7091F" w:rsidP="00C7091F">
      <w:pPr>
        <w:spacing w:line="240" w:lineRule="auto"/>
        <w:contextualSpacing/>
      </w:pPr>
      <w:r w:rsidRPr="00C7091F">
        <w:t>L’opera della cassa del Baganza è stata inserita – per un importo di 55 milioni</w:t>
      </w:r>
      <w:r w:rsidR="00F0127D">
        <w:t xml:space="preserve"> di euro</w:t>
      </w:r>
      <w:r w:rsidRPr="00C7091F">
        <w:t xml:space="preserve"> – tra gli interventi del Piano </w:t>
      </w:r>
      <w:r>
        <w:t>nazionale sul</w:t>
      </w:r>
      <w:r w:rsidRPr="00C7091F">
        <w:t xml:space="preserve"> dissesto </w:t>
      </w:r>
      <w:r w:rsidR="00F0127D">
        <w:t>idrogeologico quale intervento determinante e improrogabile</w:t>
      </w:r>
      <w:r w:rsidRPr="00C7091F">
        <w:t xml:space="preserve"> per la messa in sicurezza di vaste aree urbanizzate e densamente </w:t>
      </w:r>
      <w:proofErr w:type="spellStart"/>
      <w:r w:rsidRPr="00C7091F">
        <w:t>infrastrutturate</w:t>
      </w:r>
      <w:proofErr w:type="spellEnd"/>
      <w:r w:rsidRPr="00C7091F">
        <w:t xml:space="preserve"> (D</w:t>
      </w:r>
      <w:r>
        <w:t>PCM</w:t>
      </w:r>
      <w:r w:rsidRPr="00C7091F">
        <w:t xml:space="preserve"> 15 settembre 2015). </w:t>
      </w:r>
      <w:proofErr w:type="spellStart"/>
      <w:r>
        <w:t>AIPo</w:t>
      </w:r>
      <w:proofErr w:type="spellEnd"/>
      <w:r w:rsidRPr="00C7091F">
        <w:t xml:space="preserve"> ha quindi avviato un percorso partecipato con le amministrazioni - Provincia di Parma, </w:t>
      </w:r>
      <w:r w:rsidR="002A1F83" w:rsidRPr="00C7091F">
        <w:t>Comuni di Parma</w:t>
      </w:r>
      <w:r w:rsidR="002A1F83" w:rsidRPr="00C7091F">
        <w:t xml:space="preserve"> </w:t>
      </w:r>
      <w:r w:rsidRPr="00C7091F">
        <w:t>Felino, Sala Baganza, Collecchio - e i portatori di interesse, dal quale sono emersi approfondimenti ed elemen</w:t>
      </w:r>
      <w:r>
        <w:t>ti migliorativi</w:t>
      </w:r>
      <w:r w:rsidR="00F0127D">
        <w:t xml:space="preserve"> al Progetto preliminare presentato nella primavera 2015.</w:t>
      </w:r>
      <w:r>
        <w:t xml:space="preserve"> </w:t>
      </w:r>
    </w:p>
    <w:p w:rsidR="00C7091F" w:rsidRDefault="00C7091F" w:rsidP="00C7091F">
      <w:pPr>
        <w:spacing w:line="240" w:lineRule="auto"/>
        <w:contextualSpacing/>
      </w:pPr>
    </w:p>
    <w:p w:rsidR="00C7091F" w:rsidRDefault="00C7091F" w:rsidP="00C7091F">
      <w:pPr>
        <w:spacing w:line="240" w:lineRule="auto"/>
        <w:contextualSpacing/>
        <w:rPr>
          <w:b/>
        </w:rPr>
      </w:pPr>
      <w:r w:rsidRPr="00C7091F">
        <w:rPr>
          <w:b/>
        </w:rPr>
        <w:t xml:space="preserve">Tempistiche </w:t>
      </w:r>
    </w:p>
    <w:p w:rsidR="00C7091F" w:rsidRPr="00C7091F" w:rsidRDefault="00C7091F" w:rsidP="00C7091F">
      <w:pPr>
        <w:spacing w:line="240" w:lineRule="auto"/>
        <w:contextualSpacing/>
        <w:rPr>
          <w:b/>
        </w:rPr>
      </w:pPr>
    </w:p>
    <w:p w:rsidR="00C7091F" w:rsidRDefault="00F0127D" w:rsidP="00C7091F">
      <w:pPr>
        <w:numPr>
          <w:ilvl w:val="0"/>
          <w:numId w:val="2"/>
        </w:numPr>
        <w:spacing w:line="240" w:lineRule="auto"/>
        <w:contextualSpacing/>
      </w:pPr>
      <w:r>
        <w:t>Nel dicembre 2016 si è conclusa la progettazione definitiva dell’opera e si è a</w:t>
      </w:r>
      <w:r w:rsidR="002A1F83">
        <w:t>perta</w:t>
      </w:r>
      <w:r>
        <w:t xml:space="preserve"> la fase di acquisizione dei pareri: VIA (Valutazione di Impatto Ambientale) e parere tecnico del Ministero delle Infrastrutture e trasporti – Direzione Dighe</w:t>
      </w:r>
    </w:p>
    <w:p w:rsidR="00F0127D" w:rsidRDefault="00C7091F" w:rsidP="00C7091F">
      <w:pPr>
        <w:numPr>
          <w:ilvl w:val="0"/>
          <w:numId w:val="2"/>
        </w:numPr>
        <w:spacing w:line="240" w:lineRule="auto"/>
        <w:contextualSpacing/>
      </w:pPr>
      <w:r>
        <w:t>L</w:t>
      </w:r>
      <w:r w:rsidRPr="00C7091F">
        <w:t xml:space="preserve">’8 febbraio </w:t>
      </w:r>
      <w:r>
        <w:t>2017 è stato pubblicato</w:t>
      </w:r>
      <w:r w:rsidR="00F0127D">
        <w:t xml:space="preserve"> dalla Regione ER </w:t>
      </w:r>
      <w:r w:rsidRPr="00C7091F">
        <w:t>l’avviso di inizio procedura</w:t>
      </w:r>
      <w:r w:rsidR="00F0127D">
        <w:t xml:space="preserve"> della VIA e</w:t>
      </w:r>
      <w:r>
        <w:t xml:space="preserve"> </w:t>
      </w:r>
      <w:r w:rsidRPr="00C7091F">
        <w:t xml:space="preserve">il 6 marzo </w:t>
      </w:r>
      <w:r>
        <w:t>si è svolta la prima</w:t>
      </w:r>
      <w:r w:rsidR="002A1F83">
        <w:t xml:space="preserve"> C</w:t>
      </w:r>
      <w:r>
        <w:t xml:space="preserve">onferenza di servizi. La </w:t>
      </w:r>
      <w:r w:rsidR="00F0127D">
        <w:t>fase di acquisizione dei pareri si concluderà nell’</w:t>
      </w:r>
      <w:r w:rsidR="002A1F83">
        <w:t>autunno 2017</w:t>
      </w:r>
    </w:p>
    <w:p w:rsidR="00C7091F" w:rsidRDefault="00C7091F" w:rsidP="00C7091F">
      <w:pPr>
        <w:numPr>
          <w:ilvl w:val="0"/>
          <w:numId w:val="2"/>
        </w:numPr>
        <w:spacing w:line="240" w:lineRule="auto"/>
        <w:contextualSpacing/>
      </w:pPr>
      <w:r>
        <w:t>Entro il 2018</w:t>
      </w:r>
      <w:r w:rsidR="00F0127D">
        <w:t>, sulla base della conferma dei finanziamenti,</w:t>
      </w:r>
      <w:r>
        <w:t xml:space="preserve"> si prevede la progettazione esecutiva e l’appalto dei lavori</w:t>
      </w:r>
    </w:p>
    <w:p w:rsidR="00C7091F" w:rsidRDefault="00C7091F" w:rsidP="00C7091F">
      <w:pPr>
        <w:numPr>
          <w:ilvl w:val="0"/>
          <w:numId w:val="2"/>
        </w:numPr>
        <w:spacing w:line="240" w:lineRule="auto"/>
        <w:contextualSpacing/>
      </w:pPr>
      <w:r>
        <w:t xml:space="preserve">La durata di esecuzione dei lavori è stimata in 4 anni </w:t>
      </w:r>
    </w:p>
    <w:p w:rsidR="00C7091F" w:rsidRPr="00C7091F" w:rsidRDefault="00C7091F" w:rsidP="00C7091F">
      <w:pPr>
        <w:spacing w:line="240" w:lineRule="auto"/>
        <w:contextualSpacing/>
      </w:pPr>
    </w:p>
    <w:p w:rsidR="00F0127D" w:rsidRPr="002A1F83" w:rsidRDefault="00F0127D" w:rsidP="00C7091F">
      <w:pPr>
        <w:spacing w:line="240" w:lineRule="auto"/>
        <w:contextualSpacing/>
        <w:rPr>
          <w:i/>
        </w:rPr>
      </w:pPr>
      <w:r w:rsidRPr="002A1F83">
        <w:rPr>
          <w:i/>
        </w:rPr>
        <w:t xml:space="preserve">Tutta la documentazione relativa al progetto è scaricabile alla pagina del sito web </w:t>
      </w:r>
      <w:proofErr w:type="spellStart"/>
      <w:r w:rsidRPr="002A1F83">
        <w:rPr>
          <w:i/>
        </w:rPr>
        <w:t>AIPo</w:t>
      </w:r>
      <w:proofErr w:type="spellEnd"/>
    </w:p>
    <w:p w:rsidR="002A1F83" w:rsidRDefault="00F0127D" w:rsidP="00C7091F">
      <w:pPr>
        <w:spacing w:line="240" w:lineRule="auto"/>
        <w:contextualSpacing/>
      </w:pPr>
      <w:r w:rsidRPr="00F0127D">
        <w:t>http://www.agenziainterregionalepo.it/pubblicazioni-e-documentazione.html</w:t>
      </w:r>
    </w:p>
    <w:p w:rsidR="00E76AE3" w:rsidRDefault="00E76AE3">
      <w:pPr>
        <w:spacing w:line="240" w:lineRule="auto"/>
        <w:contextualSpacing/>
        <w:jc w:val="right"/>
      </w:pPr>
    </w:p>
    <w:p w:rsidR="002A1F83" w:rsidRPr="00C7091F" w:rsidRDefault="002A1F83">
      <w:pPr>
        <w:spacing w:line="240" w:lineRule="auto"/>
        <w:contextualSpacing/>
        <w:jc w:val="right"/>
      </w:pPr>
      <w:r>
        <w:t>Parma, 10 aprile 2017</w:t>
      </w:r>
    </w:p>
    <w:sectPr w:rsidR="002A1F83" w:rsidRPr="00C7091F" w:rsidSect="00382E32">
      <w:headerReference w:type="default" r:id="rId8"/>
      <w:footerReference w:type="default" r:id="rId9"/>
      <w:pgSz w:w="11906" w:h="16838"/>
      <w:pgMar w:top="3969" w:right="1134" w:bottom="1769" w:left="1134" w:header="1134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D4" w:rsidRDefault="006911D4">
      <w:pPr>
        <w:spacing w:after="0" w:line="240" w:lineRule="auto"/>
      </w:pPr>
      <w:r>
        <w:separator/>
      </w:r>
    </w:p>
  </w:endnote>
  <w:endnote w:type="continuationSeparator" w:id="0">
    <w:p w:rsidR="006911D4" w:rsidRDefault="0069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D4" w:rsidRDefault="006911D4">
    <w:pPr>
      <w:rPr>
        <w:color w:val="80808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E76AE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D4" w:rsidRDefault="006911D4">
      <w:pPr>
        <w:spacing w:after="0" w:line="240" w:lineRule="auto"/>
      </w:pPr>
      <w:r>
        <w:separator/>
      </w:r>
    </w:p>
  </w:footnote>
  <w:footnote w:type="continuationSeparator" w:id="0">
    <w:p w:rsidR="006911D4" w:rsidRDefault="0069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D4" w:rsidRDefault="0082357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left:0;text-align:left;margin-left:-57.15pt;margin-top:-56.6pt;width:595.2pt;height:172.95pt;z-index:251657728;visibility:visible;mso-wrap-distance-left:0;mso-wrap-distance-right:0" filled="t">
          <v:imagedata r:id="rId1" o:title=""/>
          <w10:wrap type="topAndBottom"/>
        </v:shape>
      </w:pict>
    </w:r>
  </w:p>
  <w:p w:rsidR="006911D4" w:rsidRDefault="006911D4">
    <w:pPr>
      <w:pStyle w:val="Intestazione"/>
    </w:pPr>
  </w:p>
  <w:p w:rsidR="006911D4" w:rsidRDefault="006911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24D4"/>
    <w:multiLevelType w:val="hybridMultilevel"/>
    <w:tmpl w:val="960E3E0A"/>
    <w:lvl w:ilvl="0" w:tplc="DF987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1E19"/>
    <w:multiLevelType w:val="multilevel"/>
    <w:tmpl w:val="B04C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E32"/>
    <w:rsid w:val="000354C0"/>
    <w:rsid w:val="00081D21"/>
    <w:rsid w:val="00085C72"/>
    <w:rsid w:val="000D3471"/>
    <w:rsid w:val="000F6A76"/>
    <w:rsid w:val="0016564A"/>
    <w:rsid w:val="002417AD"/>
    <w:rsid w:val="00241A5E"/>
    <w:rsid w:val="002A1F83"/>
    <w:rsid w:val="002B6239"/>
    <w:rsid w:val="002F7582"/>
    <w:rsid w:val="003315B7"/>
    <w:rsid w:val="0035363D"/>
    <w:rsid w:val="00382E32"/>
    <w:rsid w:val="003837D9"/>
    <w:rsid w:val="0039685E"/>
    <w:rsid w:val="00571CBA"/>
    <w:rsid w:val="006820C0"/>
    <w:rsid w:val="006911D4"/>
    <w:rsid w:val="006963B2"/>
    <w:rsid w:val="009057DE"/>
    <w:rsid w:val="00A21392"/>
    <w:rsid w:val="00B13272"/>
    <w:rsid w:val="00B2331E"/>
    <w:rsid w:val="00B44B8D"/>
    <w:rsid w:val="00BB66F0"/>
    <w:rsid w:val="00C7091F"/>
    <w:rsid w:val="00CA5A66"/>
    <w:rsid w:val="00D264D5"/>
    <w:rsid w:val="00E60FFA"/>
    <w:rsid w:val="00E721CB"/>
    <w:rsid w:val="00E76AE3"/>
    <w:rsid w:val="00F0127D"/>
    <w:rsid w:val="00FD1768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40" w:lineRule="exact"/>
      <w:jc w:val="both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5A6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1F68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</w:rPr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pPr>
      <w:jc w:val="both"/>
    </w:pPr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CA5A6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FD1F68"/>
    <w:rPr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n</vt:lpstr>
    </vt:vector>
  </TitlesOfParts>
  <Company>AIPO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n</dc:title>
  <dc:subject/>
  <dc:creator>AIPO</dc:creator>
  <cp:keywords/>
  <dc:description/>
  <cp:lastModifiedBy>campaninisandro</cp:lastModifiedBy>
  <cp:revision>7</cp:revision>
  <cp:lastPrinted>2017-04-10T08:36:00Z</cp:lastPrinted>
  <dcterms:created xsi:type="dcterms:W3CDTF">2012-12-07T10:04:00Z</dcterms:created>
  <dcterms:modified xsi:type="dcterms:W3CDTF">2017-04-10T08:47:00Z</dcterms:modified>
</cp:coreProperties>
</file>